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4A9F" w14:textId="26080962" w:rsidR="00696121" w:rsidRPr="00696121" w:rsidRDefault="00696121" w:rsidP="00696121">
      <w:pPr>
        <w:spacing w:after="0" w:line="240" w:lineRule="auto"/>
        <w:textAlignment w:val="baseline"/>
        <w:rPr>
          <w:rFonts w:ascii="inherit" w:eastAsia="Times New Roman" w:hAnsi="inherit" w:cs="Arial"/>
          <w:color w:val="4D4D4D"/>
          <w:sz w:val="24"/>
          <w:szCs w:val="24"/>
          <w:lang w:eastAsia="lt-LT"/>
        </w:rPr>
      </w:pPr>
    </w:p>
    <w:p w14:paraId="71AE2E9A" w14:textId="644A68C9" w:rsidR="00696121" w:rsidRPr="00696121" w:rsidRDefault="00696121" w:rsidP="00696121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lt-LT"/>
        </w:rPr>
      </w:pPr>
      <w:hyperlink r:id="rId5" w:history="1">
        <w:r w:rsidRPr="00696121">
          <w:rPr>
            <w:rFonts w:ascii="Arial" w:eastAsia="Times New Roman" w:hAnsi="Arial" w:cs="Arial"/>
            <w:color w:val="FFFFFF"/>
            <w:sz w:val="24"/>
            <w:szCs w:val="24"/>
            <w:lang w:eastAsia="lt-LT"/>
          </w:rPr>
          <w:t>Prev</w:t>
        </w:r>
      </w:hyperlink>
      <w:hyperlink r:id="rId6" w:history="1">
        <w:r w:rsidRPr="00696121">
          <w:rPr>
            <w:rFonts w:ascii="Arial" w:eastAsia="Times New Roman" w:hAnsi="Arial" w:cs="Arial"/>
            <w:color w:val="FFFFFF"/>
            <w:sz w:val="24"/>
            <w:szCs w:val="24"/>
            <w:lang w:eastAsia="lt-LT"/>
          </w:rPr>
          <w:t>Next</w:t>
        </w:r>
      </w:hyperlink>
    </w:p>
    <w:p w14:paraId="423EAD60" w14:textId="77777777" w:rsidR="00696121" w:rsidRPr="00696121" w:rsidRDefault="00696121" w:rsidP="00696121">
      <w:pPr>
        <w:spacing w:after="150" w:line="240" w:lineRule="auto"/>
        <w:textAlignment w:val="baseline"/>
        <w:rPr>
          <w:rFonts w:ascii="Arial" w:eastAsia="Times New Roman" w:hAnsi="Arial" w:cs="Arial"/>
          <w:color w:val="4D4D4D"/>
          <w:sz w:val="53"/>
          <w:szCs w:val="53"/>
          <w:lang w:eastAsia="lt-LT"/>
        </w:rPr>
      </w:pPr>
      <w:r w:rsidRPr="00696121">
        <w:rPr>
          <w:rFonts w:ascii="Arial" w:eastAsia="Times New Roman" w:hAnsi="Arial" w:cs="Arial"/>
          <w:color w:val="4D4D4D"/>
          <w:sz w:val="53"/>
          <w:szCs w:val="53"/>
          <w:lang w:eastAsia="lt-LT"/>
        </w:rPr>
        <w:t>Ištraukiamas garų rinktuvas 60 cm</w:t>
      </w:r>
    </w:p>
    <w:p w14:paraId="798E1736" w14:textId="77777777" w:rsidR="00696121" w:rsidRPr="00696121" w:rsidRDefault="00696121" w:rsidP="00696121">
      <w:pPr>
        <w:spacing w:after="150" w:line="240" w:lineRule="auto"/>
        <w:textAlignment w:val="baseline"/>
        <w:rPr>
          <w:rFonts w:ascii="Arial" w:eastAsia="Times New Roman" w:hAnsi="Arial" w:cs="Arial"/>
          <w:color w:val="4D4D4D"/>
          <w:sz w:val="38"/>
          <w:szCs w:val="38"/>
          <w:lang w:eastAsia="lt-LT"/>
        </w:rPr>
      </w:pPr>
      <w:r w:rsidRPr="00696121">
        <w:rPr>
          <w:rFonts w:ascii="Arial" w:eastAsia="Times New Roman" w:hAnsi="Arial" w:cs="Arial"/>
          <w:color w:val="4D4D4D"/>
          <w:sz w:val="38"/>
          <w:szCs w:val="38"/>
          <w:lang w:eastAsia="lt-LT"/>
        </w:rPr>
        <w:t>Paprastesnis maisto gaminimas</w:t>
      </w:r>
    </w:p>
    <w:p w14:paraId="5B1D5C91" w14:textId="77777777" w:rsidR="00696121" w:rsidRPr="00696121" w:rsidRDefault="00696121" w:rsidP="00696121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lt-LT"/>
        </w:rPr>
      </w:pPr>
      <w:r w:rsidRPr="00696121">
        <w:rPr>
          <w:rFonts w:ascii="Arial" w:eastAsia="Times New Roman" w:hAnsi="Arial" w:cs="Arial"/>
          <w:color w:val="4D4D4D"/>
          <w:sz w:val="24"/>
          <w:szCs w:val="24"/>
          <w:lang w:eastAsia="lt-LT"/>
        </w:rPr>
        <w:t>Mūsų neatkreipiantis dėmesio garų rinktuvas lakoniškai įsilies į jūsų virtuvės interjerą. Aptakios linijos papildys bet kokį dekorą, o šiuolaikišką stiklą bus galima atlenkti, kad būtų surinkta dar daugiau garų ir kvapų. O aptaki ir santūri apdaila suteiks klasikos pojūtį jau esamam dekorui.</w:t>
      </w:r>
    </w:p>
    <w:p w14:paraId="1074FA86" w14:textId="15A2E4B7" w:rsidR="00696121" w:rsidRPr="00696121" w:rsidRDefault="00696121" w:rsidP="00696121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lt-LT"/>
        </w:rPr>
      </w:pPr>
    </w:p>
    <w:p w14:paraId="72BBA3F8" w14:textId="77777777" w:rsidR="00696121" w:rsidRPr="00696121" w:rsidRDefault="00696121" w:rsidP="00696121">
      <w:pPr>
        <w:spacing w:after="150" w:line="240" w:lineRule="auto"/>
        <w:textAlignment w:val="baseline"/>
        <w:rPr>
          <w:rFonts w:ascii="Arial" w:eastAsia="Times New Roman" w:hAnsi="Arial" w:cs="Arial"/>
          <w:color w:val="4D4D4D"/>
          <w:sz w:val="53"/>
          <w:szCs w:val="53"/>
          <w:lang w:eastAsia="lt-LT"/>
        </w:rPr>
      </w:pPr>
      <w:r w:rsidRPr="00696121">
        <w:rPr>
          <w:rFonts w:ascii="Arial" w:eastAsia="Times New Roman" w:hAnsi="Arial" w:cs="Arial"/>
          <w:color w:val="4D4D4D"/>
          <w:sz w:val="53"/>
          <w:szCs w:val="53"/>
          <w:lang w:eastAsia="lt-LT"/>
        </w:rPr>
        <w:t>Daugiau matomumo, mažiau energijos</w:t>
      </w:r>
    </w:p>
    <w:p w14:paraId="238E5143" w14:textId="77777777" w:rsidR="00696121" w:rsidRPr="00696121" w:rsidRDefault="00696121" w:rsidP="00696121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lt-LT"/>
        </w:rPr>
      </w:pPr>
      <w:r w:rsidRPr="00696121">
        <w:rPr>
          <w:rFonts w:ascii="Arial" w:eastAsia="Times New Roman" w:hAnsi="Arial" w:cs="Arial"/>
          <w:color w:val="4D4D4D"/>
          <w:sz w:val="30"/>
          <w:szCs w:val="30"/>
          <w:lang w:eastAsia="lt-LT"/>
        </w:rPr>
        <w:t>LED lemputės puikiai tinka virtuvei, kur apšvietimas naudojamas dažnai ir ilgai. Ryškios, ilgaamžės ir taupančios energiją lemputės yra išskirtinis modernių namų bruožas.</w:t>
      </w:r>
    </w:p>
    <w:p w14:paraId="25D04E09" w14:textId="77777777" w:rsidR="00696121" w:rsidRPr="00696121" w:rsidRDefault="00696121" w:rsidP="00696121">
      <w:pPr>
        <w:spacing w:after="150" w:line="240" w:lineRule="auto"/>
        <w:textAlignment w:val="baseline"/>
        <w:rPr>
          <w:rFonts w:ascii="Arial" w:eastAsia="Times New Roman" w:hAnsi="Arial" w:cs="Arial"/>
          <w:color w:val="4D4D4D"/>
          <w:sz w:val="53"/>
          <w:szCs w:val="53"/>
          <w:lang w:eastAsia="lt-LT"/>
        </w:rPr>
      </w:pPr>
      <w:r w:rsidRPr="00696121">
        <w:rPr>
          <w:rFonts w:ascii="Arial" w:eastAsia="Times New Roman" w:hAnsi="Arial" w:cs="Arial"/>
          <w:color w:val="4D4D4D"/>
          <w:sz w:val="53"/>
          <w:szCs w:val="53"/>
          <w:lang w:eastAsia="lt-LT"/>
        </w:rPr>
        <w:t>Paprasta reguliuoti gartraukį</w:t>
      </w:r>
    </w:p>
    <w:p w14:paraId="434E68D1" w14:textId="77777777" w:rsidR="00696121" w:rsidRPr="00696121" w:rsidRDefault="00696121" w:rsidP="00696121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lt-LT"/>
        </w:rPr>
      </w:pPr>
      <w:r w:rsidRPr="00696121">
        <w:rPr>
          <w:rFonts w:ascii="Arial" w:eastAsia="Times New Roman" w:hAnsi="Arial" w:cs="Arial"/>
          <w:color w:val="4D4D4D"/>
          <w:sz w:val="30"/>
          <w:szCs w:val="30"/>
          <w:lang w:eastAsia="lt-LT"/>
        </w:rPr>
        <w:t>Gartraukio funkcijas galima lengvai reguliuoti naudojant intuityvius elektroninius valdiklius. Paprasta nustatyti apšvietimą ir ventiliatoriaus greitį, todėl galite susitelkti į maisto gaminimą.</w:t>
      </w:r>
    </w:p>
    <w:p w14:paraId="3217E096" w14:textId="77777777" w:rsidR="00696121" w:rsidRPr="00696121" w:rsidRDefault="00696121" w:rsidP="00696121">
      <w:pPr>
        <w:spacing w:after="150" w:line="240" w:lineRule="auto"/>
        <w:textAlignment w:val="baseline"/>
        <w:rPr>
          <w:rFonts w:ascii="Arial" w:eastAsia="Times New Roman" w:hAnsi="Arial" w:cs="Arial"/>
          <w:color w:val="4D4D4D"/>
          <w:sz w:val="53"/>
          <w:szCs w:val="53"/>
          <w:lang w:eastAsia="lt-LT"/>
        </w:rPr>
      </w:pPr>
      <w:r w:rsidRPr="00696121">
        <w:rPr>
          <w:rFonts w:ascii="Arial" w:eastAsia="Times New Roman" w:hAnsi="Arial" w:cs="Arial"/>
          <w:color w:val="4D4D4D"/>
          <w:sz w:val="53"/>
          <w:szCs w:val="53"/>
          <w:lang w:eastAsia="lt-LT"/>
        </w:rPr>
        <w:t>Atskleiskite švaresnio maisto gaminimo paslaptis</w:t>
      </w:r>
    </w:p>
    <w:p w14:paraId="590F98FB" w14:textId="77777777" w:rsidR="00696121" w:rsidRPr="00696121" w:rsidRDefault="00696121" w:rsidP="00696121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lt-LT"/>
        </w:rPr>
      </w:pPr>
      <w:r w:rsidRPr="00696121">
        <w:rPr>
          <w:rFonts w:ascii="Arial" w:eastAsia="Times New Roman" w:hAnsi="Arial" w:cs="Arial"/>
          <w:color w:val="4D4D4D"/>
          <w:sz w:val="30"/>
          <w:szCs w:val="30"/>
          <w:lang w:eastAsia="lt-LT"/>
        </w:rPr>
        <w:t>Naudojant „Electrolux“ garų rinktuvą, virtuvėje bus daugiau erdvės, o jos interjeras taps stilingesnis. Jis įmontuojamas tiesiai spintelėje ir ištraukiamas tiktai kai reikia. Virtuvė visada atrodo elegantiška ir yra funkcionali, nesvarbu, ką begamintumėte.</w:t>
      </w:r>
    </w:p>
    <w:p w14:paraId="466CC1C1" w14:textId="252CFBAD" w:rsidR="00696121" w:rsidRPr="00696121" w:rsidRDefault="00696121" w:rsidP="00696121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lt-LT"/>
        </w:rPr>
      </w:pPr>
    </w:p>
    <w:p w14:paraId="5551EA85" w14:textId="77777777" w:rsidR="00696121" w:rsidRPr="00696121" w:rsidRDefault="00696121" w:rsidP="00696121">
      <w:pPr>
        <w:spacing w:after="150" w:line="240" w:lineRule="auto"/>
        <w:textAlignment w:val="baseline"/>
        <w:rPr>
          <w:rFonts w:ascii="Arial" w:eastAsia="Times New Roman" w:hAnsi="Arial" w:cs="Arial"/>
          <w:color w:val="4D4D4D"/>
          <w:sz w:val="53"/>
          <w:szCs w:val="53"/>
          <w:lang w:eastAsia="lt-LT"/>
        </w:rPr>
      </w:pPr>
      <w:r w:rsidRPr="00696121">
        <w:rPr>
          <w:rFonts w:ascii="Arial" w:eastAsia="Times New Roman" w:hAnsi="Arial" w:cs="Arial"/>
          <w:color w:val="4D4D4D"/>
          <w:sz w:val="53"/>
          <w:szCs w:val="53"/>
          <w:lang w:eastAsia="lt-LT"/>
        </w:rPr>
        <w:t>Švarus oras, visada</w:t>
      </w:r>
    </w:p>
    <w:p w14:paraId="429ECF40" w14:textId="77777777" w:rsidR="00696121" w:rsidRPr="00696121" w:rsidRDefault="00696121" w:rsidP="00696121">
      <w:pPr>
        <w:spacing w:after="150" w:line="240" w:lineRule="auto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lt-LT"/>
        </w:rPr>
      </w:pPr>
      <w:r w:rsidRPr="00696121">
        <w:rPr>
          <w:rFonts w:ascii="Arial" w:eastAsia="Times New Roman" w:hAnsi="Arial" w:cs="Arial"/>
          <w:color w:val="4D4D4D"/>
          <w:sz w:val="30"/>
          <w:szCs w:val="30"/>
          <w:lang w:eastAsia="lt-LT"/>
        </w:rPr>
        <w:t>Šis garų rinktuvas, dėka galingo variklio, pašalina garus itin greitai. Todėl galite mėgautis švaria ir gaivia atmosfera gaminant, valgant ir poilsiaujant.</w:t>
      </w:r>
    </w:p>
    <w:p w14:paraId="6181A968" w14:textId="77777777" w:rsidR="00696121" w:rsidRPr="00696121" w:rsidRDefault="00696121" w:rsidP="00696121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60"/>
          <w:szCs w:val="60"/>
          <w:lang w:eastAsia="lt-LT"/>
        </w:rPr>
      </w:pPr>
      <w:r w:rsidRPr="00696121">
        <w:rPr>
          <w:rFonts w:ascii="Arial" w:eastAsia="Times New Roman" w:hAnsi="Arial" w:cs="Arial"/>
          <w:color w:val="4D4D4D"/>
          <w:sz w:val="60"/>
          <w:szCs w:val="60"/>
          <w:lang w:eastAsia="lt-LT"/>
        </w:rPr>
        <w:t>YPATYBĖS</w:t>
      </w:r>
    </w:p>
    <w:p w14:paraId="464CEED8" w14:textId="77777777" w:rsidR="00696121" w:rsidRPr="00696121" w:rsidRDefault="00696121" w:rsidP="00696121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Arial"/>
          <w:color w:val="4D4D4D"/>
          <w:sz w:val="24"/>
          <w:szCs w:val="24"/>
          <w:lang w:eastAsia="lt-LT"/>
        </w:rPr>
      </w:pPr>
      <w:r w:rsidRPr="00696121">
        <w:rPr>
          <w:rFonts w:ascii="inherit" w:eastAsia="Times New Roman" w:hAnsi="inherit" w:cs="Arial"/>
          <w:color w:val="4D4D4D"/>
          <w:sz w:val="27"/>
          <w:szCs w:val="27"/>
          <w:bdr w:val="none" w:sz="0" w:space="0" w:color="auto" w:frame="1"/>
          <w:lang w:eastAsia="lt-LT"/>
        </w:rPr>
        <w:t>Valdymas mygtukais su 3 greičiais</w:t>
      </w:r>
    </w:p>
    <w:p w14:paraId="1073BC2C" w14:textId="77777777" w:rsidR="00696121" w:rsidRPr="00696121" w:rsidRDefault="00696121" w:rsidP="00696121">
      <w:pPr>
        <w:numPr>
          <w:ilvl w:val="0"/>
          <w:numId w:val="2"/>
        </w:numPr>
        <w:spacing w:after="150" w:line="240" w:lineRule="auto"/>
        <w:textAlignment w:val="baseline"/>
        <w:rPr>
          <w:rFonts w:ascii="inherit" w:eastAsia="Times New Roman" w:hAnsi="inherit" w:cs="Arial"/>
          <w:color w:val="4D4D4D"/>
          <w:sz w:val="24"/>
          <w:szCs w:val="24"/>
          <w:lang w:eastAsia="lt-LT"/>
        </w:rPr>
      </w:pPr>
      <w:r w:rsidRPr="00696121">
        <w:rPr>
          <w:rFonts w:ascii="inherit" w:eastAsia="Times New Roman" w:hAnsi="inherit" w:cs="Arial"/>
          <w:color w:val="4D4D4D"/>
          <w:sz w:val="27"/>
          <w:szCs w:val="27"/>
          <w:bdr w:val="none" w:sz="0" w:space="0" w:color="auto" w:frame="1"/>
          <w:lang w:eastAsia="lt-LT"/>
        </w:rPr>
        <w:lastRenderedPageBreak/>
        <w:t>Galimas oro ištraukimas arba pakartotinis cirkuliavimas, jeigu sumontuotas anglies filtras (pasirenkamas priedas).</w:t>
      </w:r>
    </w:p>
    <w:p w14:paraId="4306A672" w14:textId="77777777" w:rsidR="00696121" w:rsidRPr="00696121" w:rsidRDefault="00696121" w:rsidP="00696121">
      <w:pPr>
        <w:spacing w:line="240" w:lineRule="auto"/>
        <w:textAlignment w:val="baseline"/>
        <w:rPr>
          <w:rFonts w:ascii="Arial" w:eastAsia="Times New Roman" w:hAnsi="Arial" w:cs="Arial"/>
          <w:color w:val="4D4D4D"/>
          <w:sz w:val="60"/>
          <w:szCs w:val="60"/>
          <w:lang w:eastAsia="lt-LT"/>
        </w:rPr>
      </w:pPr>
      <w:r w:rsidRPr="00696121">
        <w:rPr>
          <w:rFonts w:ascii="Arial" w:eastAsia="Times New Roman" w:hAnsi="Arial" w:cs="Arial"/>
          <w:color w:val="4D4D4D"/>
          <w:sz w:val="60"/>
          <w:szCs w:val="60"/>
          <w:lang w:eastAsia="lt-LT"/>
        </w:rPr>
        <w:t>Specifikacija</w:t>
      </w: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11924"/>
      </w:tblGrid>
      <w:tr w:rsidR="00696121" w:rsidRPr="00696121" w14:paraId="3D830989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12C41AC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Produkto klasė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9E050A8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Cooker_Hood</w:t>
            </w:r>
          </w:p>
        </w:tc>
      </w:tr>
      <w:tr w:rsidR="00696121" w:rsidRPr="00696121" w14:paraId="765821DC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71191B4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Instaliavimo tipas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80F846D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Ištraukiamas</w:t>
            </w:r>
          </w:p>
        </w:tc>
      </w:tr>
      <w:tr w:rsidR="00696121" w:rsidRPr="00696121" w14:paraId="31A5B867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E17F414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Spalva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7FB602E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Nerūdijančio plieno</w:t>
            </w:r>
          </w:p>
        </w:tc>
      </w:tr>
      <w:tr w:rsidR="00696121" w:rsidRPr="00696121" w14:paraId="6E56924E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DA00C47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External evacuation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003D6DC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Yes</w:t>
            </w:r>
          </w:p>
        </w:tc>
      </w:tr>
      <w:tr w:rsidR="00696121" w:rsidRPr="00696121" w14:paraId="300A094E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A37B91E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Recirkuliacijos funkcija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6C57444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Yra</w:t>
            </w:r>
          </w:p>
        </w:tc>
      </w:tr>
      <w:tr w:rsidR="00696121" w:rsidRPr="00696121" w14:paraId="3426078B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C13BC72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Greičio padėtys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C312359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3</w:t>
            </w:r>
          </w:p>
        </w:tc>
      </w:tr>
      <w:tr w:rsidR="00696121" w:rsidRPr="00696121" w14:paraId="0FD6E0F3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1FC1CDD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Energijos metinės sąnaudos, kWh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FEC1B0F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56.4</w:t>
            </w:r>
          </w:p>
        </w:tc>
      </w:tr>
      <w:tr w:rsidR="00696121" w:rsidRPr="00696121" w14:paraId="34A0E12D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1807D3B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Apšvietimo efektyvumo klasė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95107B0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</w:t>
            </w:r>
          </w:p>
        </w:tc>
      </w:tr>
      <w:tr w:rsidR="00696121" w:rsidRPr="00696121" w14:paraId="39991C1E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AEB471A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Riebalų surinkimo efektyvumo klasė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F137C6C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C</w:t>
            </w:r>
          </w:p>
        </w:tc>
      </w:tr>
      <w:tr w:rsidR="00696121" w:rsidRPr="00696121" w14:paraId="074FF009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1D87F6B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Maksimalus pajėgumas, m³/h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99D0184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603</w:t>
            </w:r>
          </w:p>
        </w:tc>
      </w:tr>
      <w:tr w:rsidR="00696121" w:rsidRPr="00696121" w14:paraId="7563159E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0B83CE6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Maksimalus pajėgumas, m³/h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704FCCC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423</w:t>
            </w:r>
          </w:p>
        </w:tc>
      </w:tr>
      <w:tr w:rsidR="00696121" w:rsidRPr="00696121" w14:paraId="4E2CBB75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54143BC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Minimalus pajėgumas, m³/h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3D06E84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240</w:t>
            </w:r>
          </w:p>
        </w:tc>
      </w:tr>
      <w:tr w:rsidR="00696121" w:rsidRPr="00696121" w14:paraId="75D8EB14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5205ADC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Minimalus pajėgumas, m³/h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54A7E37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268</w:t>
            </w:r>
          </w:p>
        </w:tc>
      </w:tr>
      <w:tr w:rsidR="00696121" w:rsidRPr="00696121" w14:paraId="0491F477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DBF5C13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Maksimalus garso lygis, dB(A)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13BF77A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67</w:t>
            </w:r>
          </w:p>
        </w:tc>
      </w:tr>
      <w:tr w:rsidR="00696121" w:rsidRPr="00696121" w14:paraId="184F0477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E5C3758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Minimalus garso lygis, dB(A)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2C41B0F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46</w:t>
            </w:r>
          </w:p>
        </w:tc>
      </w:tr>
      <w:tr w:rsidR="00696121" w:rsidRPr="00696121" w14:paraId="3A456149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A6AFFEE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Lempučių tipas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5E917DD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LED</w:t>
            </w:r>
          </w:p>
        </w:tc>
      </w:tr>
      <w:tr w:rsidR="00696121" w:rsidRPr="00696121" w14:paraId="1530118D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2B20BDB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Lempučių skaičius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37D9E55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</w:t>
            </w:r>
          </w:p>
        </w:tc>
      </w:tr>
      <w:tr w:rsidR="00696121" w:rsidRPr="00696121" w14:paraId="3E1403A3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01E0C8F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Riebalų filtras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BD4CEF2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</w:t>
            </w:r>
          </w:p>
        </w:tc>
      </w:tr>
      <w:tr w:rsidR="00696121" w:rsidRPr="00696121" w14:paraId="5245315B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0DC695F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Anglies filtrai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2C31D3B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2|Užsakomi atskiriai</w:t>
            </w:r>
          </w:p>
        </w:tc>
      </w:tr>
      <w:tr w:rsidR="00696121" w:rsidRPr="00696121" w14:paraId="4E46C6D6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383507E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Anglies filtro tipas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FB3C2D9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MCFE21</w:t>
            </w:r>
          </w:p>
        </w:tc>
      </w:tr>
      <w:tr w:rsidR="00696121" w:rsidRPr="00696121" w14:paraId="4BA746B3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C46EEF0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Anglinio filtro PNC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84935F2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902 980 149</w:t>
            </w:r>
          </w:p>
        </w:tc>
      </w:tr>
      <w:tr w:rsidR="00696121" w:rsidRPr="00696121" w14:paraId="14DB4C49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B502D4C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Minimalus atstumas nuo elektrinės kaitlentės, cm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DE6A881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50</w:t>
            </w:r>
          </w:p>
        </w:tc>
      </w:tr>
      <w:tr w:rsidR="00696121" w:rsidRPr="00696121" w14:paraId="2BAE9168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C0A43E4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Minimalus atstumas nuo dujinės kaitlentės, cm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0DB6495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50</w:t>
            </w:r>
          </w:p>
        </w:tc>
      </w:tr>
      <w:tr w:rsidR="00696121" w:rsidRPr="00696121" w14:paraId="5B36791A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30CFE33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Oro išėjimo anga, mm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480C5F2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150</w:t>
            </w:r>
          </w:p>
        </w:tc>
      </w:tr>
      <w:tr w:rsidR="00696121" w:rsidRPr="00696121" w14:paraId="32681C31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3D0D062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Svoris (neto), kg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CD715B3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7.8</w:t>
            </w:r>
          </w:p>
        </w:tc>
      </w:tr>
      <w:tr w:rsidR="00696121" w:rsidRPr="00696121" w14:paraId="5A627A80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F0E4510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Išmatavimai (AxPxG), mm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17C58AB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340x560x310</w:t>
            </w:r>
          </w:p>
        </w:tc>
      </w:tr>
      <w:tr w:rsidR="00696121" w:rsidRPr="00696121" w14:paraId="70DF5C84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F026D4D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Maitinimo laido ilgis, m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B27CC8E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1.5</w:t>
            </w:r>
          </w:p>
        </w:tc>
      </w:tr>
      <w:tr w:rsidR="00696121" w:rsidRPr="00696121" w14:paraId="64A34E87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3ED3AC0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Įtampa, V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EF3A8E5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220-240</w:t>
            </w:r>
          </w:p>
        </w:tc>
      </w:tr>
      <w:tr w:rsidR="00696121" w:rsidRPr="00696121" w14:paraId="53C748F4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8087C43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Svoris (bruto), kg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89413C6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</w:t>
            </w:r>
          </w:p>
        </w:tc>
      </w:tr>
      <w:tr w:rsidR="00696121" w:rsidRPr="00696121" w14:paraId="7FED8286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F46910F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Pakuotės aukštis, mm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137ACCF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660</w:t>
            </w:r>
          </w:p>
        </w:tc>
      </w:tr>
      <w:tr w:rsidR="00696121" w:rsidRPr="00696121" w14:paraId="6CD6A14E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5B53C4C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Pakuotės plotis, mm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4D725EC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360</w:t>
            </w:r>
          </w:p>
        </w:tc>
      </w:tr>
      <w:tr w:rsidR="00696121" w:rsidRPr="00696121" w14:paraId="3F52DAAD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0F70D9F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Pakuotės gylis, mm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0D24FFA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465</w:t>
            </w:r>
          </w:p>
        </w:tc>
      </w:tr>
      <w:tr w:rsidR="00696121" w:rsidRPr="00696121" w14:paraId="711DE523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89BEE4F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Stacking level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1122B8F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5</w:t>
            </w:r>
          </w:p>
        </w:tc>
      </w:tr>
      <w:tr w:rsidR="00696121" w:rsidRPr="00696121" w14:paraId="4FFFA915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2EC67E7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PNC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25AC9E1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942 150 782</w:t>
            </w:r>
          </w:p>
        </w:tc>
      </w:tr>
      <w:tr w:rsidR="00696121" w:rsidRPr="00696121" w14:paraId="4E6C2E93" w14:textId="77777777" w:rsidTr="00696121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E067D7F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Bar kodas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A093611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7332543614509</w:t>
            </w:r>
          </w:p>
        </w:tc>
      </w:tr>
    </w:tbl>
    <w:p w14:paraId="274395BF" w14:textId="64BC712C" w:rsidR="00696121" w:rsidRPr="00696121" w:rsidRDefault="00696121" w:rsidP="0069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96121">
        <w:rPr>
          <w:rFonts w:ascii="Times New Roman" w:eastAsia="Times New Roman" w:hAnsi="Times New Roman" w:cs="Times New Roman"/>
          <w:noProof/>
          <w:color w:val="0A509B"/>
          <w:sz w:val="24"/>
          <w:szCs w:val="24"/>
          <w:lang w:eastAsia="lt-LT"/>
        </w:rPr>
        <w:drawing>
          <wp:inline distT="0" distB="0" distL="0" distR="0" wp14:anchorId="00644519" wp14:editId="56DFDA09">
            <wp:extent cx="220980" cy="198120"/>
            <wp:effectExtent l="0" t="0" r="7620" b="0"/>
            <wp:docPr id="4" name="Picture 4" descr="Powered by Flixmedi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wered by Flixmedi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479C8" w14:textId="77777777" w:rsidR="00696121" w:rsidRPr="00696121" w:rsidRDefault="00696121" w:rsidP="00696121">
      <w:pPr>
        <w:shd w:val="clear" w:color="auto" w:fill="FFFFFF"/>
        <w:spacing w:before="150" w:after="0" w:line="240" w:lineRule="auto"/>
        <w:rPr>
          <w:rFonts w:ascii="inherit" w:eastAsia="Times New Roman" w:hAnsi="inherit" w:cs="Times New Roman"/>
          <w:sz w:val="15"/>
          <w:szCs w:val="15"/>
          <w:lang w:eastAsia="lt-LT"/>
        </w:rPr>
      </w:pPr>
      <w:r w:rsidRPr="00696121">
        <w:rPr>
          <w:rFonts w:ascii="inherit" w:eastAsia="Times New Roman" w:hAnsi="inherit" w:cs="Times New Roman"/>
          <w:sz w:val="15"/>
          <w:szCs w:val="15"/>
          <w:lang w:eastAsia="lt-LT"/>
        </w:rPr>
        <w:lastRenderedPageBreak/>
        <w:t>*Nuotraukos pateikiamos tik iliustraciniais tikslais. Pateikta informacija gali skirtis priklausomai nuo regiono ar šalies.</w:t>
      </w:r>
    </w:p>
    <w:p w14:paraId="0050CCBF" w14:textId="77777777" w:rsidR="00696121" w:rsidRPr="00696121" w:rsidRDefault="00696121" w:rsidP="006961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96121">
        <w:rPr>
          <w:rFonts w:ascii="Times New Roman" w:eastAsia="Times New Roman" w:hAnsi="Times New Roman" w:cs="Times New Roman"/>
          <w:sz w:val="24"/>
          <w:szCs w:val="24"/>
          <w:lang w:eastAsia="lt-LT"/>
        </w:rPr>
        <w:t>Rodyti mažiau</w:t>
      </w:r>
    </w:p>
    <w:p w14:paraId="36CB5BC2" w14:textId="77777777" w:rsidR="00696121" w:rsidRPr="00696121" w:rsidRDefault="00696121" w:rsidP="00696121">
      <w:pPr>
        <w:shd w:val="clear" w:color="auto" w:fill="FFFFFF"/>
        <w:spacing w:after="0" w:line="375" w:lineRule="atLeast"/>
        <w:outlineLvl w:val="1"/>
        <w:rPr>
          <w:rFonts w:ascii="Open Sans" w:eastAsia="Times New Roman" w:hAnsi="Open Sans" w:cs="Open Sans"/>
          <w:b/>
          <w:bCs/>
          <w:color w:val="404040"/>
          <w:sz w:val="27"/>
          <w:szCs w:val="27"/>
          <w:lang w:eastAsia="lt-LT"/>
        </w:rPr>
      </w:pPr>
      <w:r w:rsidRPr="00696121">
        <w:rPr>
          <w:rFonts w:ascii="Open Sans" w:eastAsia="Times New Roman" w:hAnsi="Open Sans" w:cs="Open Sans"/>
          <w:b/>
          <w:bCs/>
          <w:color w:val="404040"/>
          <w:sz w:val="27"/>
          <w:szCs w:val="27"/>
          <w:lang w:eastAsia="lt-LT"/>
        </w:rPr>
        <w:t>Specifikacija</w:t>
      </w:r>
    </w:p>
    <w:p w14:paraId="328BE6F0" w14:textId="77777777" w:rsidR="00696121" w:rsidRPr="00696121" w:rsidRDefault="00696121" w:rsidP="006961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96121">
        <w:rPr>
          <w:rFonts w:ascii="Times New Roman" w:eastAsia="Times New Roman" w:hAnsi="Times New Roman" w:cs="Times New Roman"/>
          <w:sz w:val="24"/>
          <w:szCs w:val="24"/>
          <w:lang w:eastAsia="lt-LT"/>
        </w:rPr>
        <w:t>Palyginti</w:t>
      </w:r>
    </w:p>
    <w:tbl>
      <w:tblPr>
        <w:tblW w:w="18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2"/>
        <w:gridCol w:w="6748"/>
      </w:tblGrid>
      <w:tr w:rsidR="00696121" w:rsidRPr="00696121" w14:paraId="4C0E1161" w14:textId="77777777" w:rsidTr="00696121">
        <w:trPr>
          <w:tblHeader/>
        </w:trPr>
        <w:tc>
          <w:tcPr>
            <w:tcW w:w="0" w:type="auto"/>
            <w:gridSpan w:val="2"/>
            <w:shd w:val="clear" w:color="auto" w:fill="E1EAF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C2755A9" w14:textId="77777777" w:rsidR="00696121" w:rsidRPr="00696121" w:rsidRDefault="00696121" w:rsidP="00696121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lt-LT"/>
              </w:rPr>
              <w:t>Pagrindinė specifikacija:</w:t>
            </w:r>
          </w:p>
        </w:tc>
      </w:tr>
      <w:tr w:rsidR="00696121" w:rsidRPr="00696121" w14:paraId="638B8B49" w14:textId="77777777" w:rsidTr="00696121"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52BDA009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  <w:t>Plotis (cm)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4FB16564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  <w:t>60</w:t>
            </w:r>
          </w:p>
        </w:tc>
      </w:tr>
      <w:tr w:rsidR="00696121" w:rsidRPr="00696121" w14:paraId="6B56B297" w14:textId="77777777" w:rsidTr="00696121"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7B6B672D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  <w:t>Spalva</w:t>
            </w:r>
          </w:p>
        </w:tc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62622C9F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  <w:t>Nerūdijančio plieno</w:t>
            </w:r>
          </w:p>
        </w:tc>
      </w:tr>
      <w:tr w:rsidR="00696121" w:rsidRPr="00696121" w14:paraId="311833C2" w14:textId="77777777" w:rsidTr="00696121"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780E3B18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  <w:t>Triukšmo lygis (dB)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54FE0BD1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  <w:t>69/49</w:t>
            </w:r>
          </w:p>
        </w:tc>
      </w:tr>
      <w:tr w:rsidR="00696121" w:rsidRPr="00696121" w14:paraId="2860C9C3" w14:textId="77777777" w:rsidTr="00696121"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0886635C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  <w:t>Didžiausia ištraukimo galia (m3/h)</w:t>
            </w:r>
          </w:p>
        </w:tc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269E77A5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  <w:t>647</w:t>
            </w:r>
          </w:p>
        </w:tc>
      </w:tr>
    </w:tbl>
    <w:p w14:paraId="242908FF" w14:textId="77777777" w:rsidR="00696121" w:rsidRPr="00696121" w:rsidRDefault="00696121" w:rsidP="006961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18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5"/>
        <w:gridCol w:w="3531"/>
        <w:gridCol w:w="6630"/>
        <w:gridCol w:w="4534"/>
      </w:tblGrid>
      <w:tr w:rsidR="00696121" w:rsidRPr="00696121" w14:paraId="337C87EC" w14:textId="77777777" w:rsidTr="00696121">
        <w:trPr>
          <w:tblHeader/>
        </w:trPr>
        <w:tc>
          <w:tcPr>
            <w:tcW w:w="0" w:type="auto"/>
            <w:gridSpan w:val="4"/>
            <w:shd w:val="clear" w:color="auto" w:fill="E1EAF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54AD93B" w14:textId="77777777" w:rsidR="00696121" w:rsidRPr="00696121" w:rsidRDefault="00696121" w:rsidP="00696121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lt-LT"/>
              </w:rPr>
              <w:t>Bendrosios charakteristikos:</w:t>
            </w:r>
          </w:p>
        </w:tc>
      </w:tr>
      <w:tr w:rsidR="00696121" w:rsidRPr="00696121" w14:paraId="3C9D6BC0" w14:textId="77777777" w:rsidTr="00696121"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4B773A42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  <w:t>Prekės kodas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3802C16E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  <w:t>181110000097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5CC36F6D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  <w:t>Nuotolinis valdymas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509699F7" w14:textId="6F293D75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noProof/>
                <w:color w:val="404040"/>
                <w:sz w:val="21"/>
                <w:szCs w:val="21"/>
                <w:lang w:eastAsia="lt-LT"/>
              </w:rPr>
              <mc:AlternateContent>
                <mc:Choice Requires="wps">
                  <w:drawing>
                    <wp:inline distT="0" distB="0" distL="0" distR="0" wp14:anchorId="21BB7D0B" wp14:editId="1A05E4DA">
                      <wp:extent cx="304800" cy="304800"/>
                      <wp:effectExtent l="0" t="0" r="0" b="0"/>
                      <wp:docPr id="3" name="Rectangle 3" descr="Nė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49C2E7" id="Rectangle 3" o:spid="_x0000_s1026" alt="Nėr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0sefr+AEAANIDAAAOAAAAAAAAAAAAAAAAAC4CAABkcnMv&#10;ZTJvRG9jLnhtbFBLAQItABQABgAIAAAAIQBMoOks2AAAAAMBAAAPAAAAAAAAAAAAAAAAAFIEAABk&#10;cnMvZG93bnJldi54bWxQSwUGAAAAAAQABADzAAAAV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96121"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  <w:t>Nėra</w:t>
            </w:r>
          </w:p>
        </w:tc>
      </w:tr>
      <w:tr w:rsidR="00696121" w:rsidRPr="00696121" w14:paraId="2CB14977" w14:textId="77777777" w:rsidTr="00696121"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7E3B887A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  <w:t>Barkodas</w:t>
            </w:r>
          </w:p>
        </w:tc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4CEFA775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  <w:t>7332543614509</w:t>
            </w:r>
          </w:p>
        </w:tc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20F80627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  <w:t>Anglinių filtrų skaičius</w:t>
            </w:r>
          </w:p>
        </w:tc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6610C70E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  <w:t>1</w:t>
            </w:r>
          </w:p>
        </w:tc>
      </w:tr>
      <w:tr w:rsidR="00696121" w:rsidRPr="00696121" w14:paraId="388C54C0" w14:textId="77777777" w:rsidTr="00696121"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285C2ADB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  <w:t>Gamintojo kodas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72E4D81D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  <w:t>LFP516X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5043D874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  <w:t>Metalinis filtras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55D3C729" w14:textId="551864F2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noProof/>
                <w:color w:val="404040"/>
                <w:sz w:val="21"/>
                <w:szCs w:val="21"/>
                <w:lang w:eastAsia="lt-LT"/>
              </w:rPr>
              <mc:AlternateContent>
                <mc:Choice Requires="wps">
                  <w:drawing>
                    <wp:inline distT="0" distB="0" distL="0" distR="0" wp14:anchorId="30B8C1E0" wp14:editId="11B7D94F">
                      <wp:extent cx="304800" cy="304800"/>
                      <wp:effectExtent l="0" t="0" r="0" b="0"/>
                      <wp:docPr id="2" name="Rectangle 2" descr="Y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C9D123" id="Rectangle 2" o:spid="_x0000_s1026" alt="Yr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xqhwB8gEAANADAAAOAAAAAAAAAAAAAAAAAC4CAABkcnMvZTJvRG9j&#10;LnhtbFBLAQItABQABgAIAAAAIQBMoOks2AAAAAMBAAAPAAAAAAAAAAAAAAAAAEwEAABkcnMvZG93&#10;bnJldi54bWxQSwUGAAAAAAQABADzAAAAU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96121"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  <w:t>Yra</w:t>
            </w:r>
          </w:p>
        </w:tc>
      </w:tr>
      <w:tr w:rsidR="00696121" w:rsidRPr="00696121" w14:paraId="29E2B34D" w14:textId="77777777" w:rsidTr="00696121"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7A9C0FF4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  <w:t>Gamintojas</w:t>
            </w:r>
          </w:p>
        </w:tc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501D0B69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  <w:t>ELECTROLUX</w:t>
            </w:r>
          </w:p>
        </w:tc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054B9A15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  <w:t>Galingumo lygiai</w:t>
            </w:r>
          </w:p>
        </w:tc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4062D06D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  <w:t>3</w:t>
            </w:r>
          </w:p>
        </w:tc>
      </w:tr>
      <w:tr w:rsidR="00696121" w:rsidRPr="00696121" w14:paraId="548D82BD" w14:textId="77777777" w:rsidTr="00696121"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7905524F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  <w:t>Garantija (mėn.)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5C338986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402FB804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  <w:t>Apšvietimo lempučių galia (W)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01B33F3C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  <w:t>LED lemputė</w:t>
            </w:r>
          </w:p>
        </w:tc>
      </w:tr>
      <w:tr w:rsidR="00696121" w:rsidRPr="00696121" w14:paraId="71F387D2" w14:textId="77777777" w:rsidTr="00696121"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53DD715E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  <w:t>Valdymas</w:t>
            </w:r>
          </w:p>
        </w:tc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7152F26B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  <w:t>elektroninis</w:t>
            </w:r>
          </w:p>
        </w:tc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162AF9D2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  <w:t>Anglinio filtro modelis</w:t>
            </w:r>
          </w:p>
        </w:tc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09BEA603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  <w:t>anglinis filtras EFF57</w:t>
            </w:r>
          </w:p>
        </w:tc>
      </w:tr>
      <w:tr w:rsidR="00696121" w:rsidRPr="00696121" w14:paraId="62DCD679" w14:textId="77777777" w:rsidTr="00696121"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26AE6F1D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  <w:t>Apšvietimas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0CE96DB3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  <w:t>LED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72222E69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b/>
                <w:bCs/>
                <w:color w:val="404040"/>
                <w:sz w:val="21"/>
                <w:szCs w:val="21"/>
                <w:lang w:eastAsia="lt-LT"/>
              </w:rPr>
              <w:t>Gartraukio montavimo tipas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245B6FCD" w14:textId="77777777" w:rsidR="00696121" w:rsidRPr="00696121" w:rsidRDefault="00696121" w:rsidP="0069612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lt-LT"/>
              </w:rPr>
              <w:t>-</w:t>
            </w:r>
          </w:p>
        </w:tc>
      </w:tr>
      <w:tr w:rsidR="00696121" w:rsidRPr="00696121" w14:paraId="498B4097" w14:textId="77777777" w:rsidTr="00696121"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4D1CD957" w14:textId="77777777" w:rsidR="00696121" w:rsidRPr="00696121" w:rsidRDefault="00696121" w:rsidP="00696121">
            <w:pPr>
              <w:spacing w:after="0" w:line="315" w:lineRule="atLeast"/>
              <w:rPr>
                <w:rFonts w:ascii="Open Sans" w:eastAsia="Times New Roman" w:hAnsi="Open Sans" w:cs="Open Sans"/>
                <w:b/>
                <w:bCs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Open Sans" w:eastAsia="Times New Roman" w:hAnsi="Open Sans" w:cs="Open Sans"/>
                <w:b/>
                <w:bCs/>
                <w:color w:val="404040"/>
                <w:sz w:val="21"/>
                <w:szCs w:val="21"/>
                <w:lang w:eastAsia="lt-LT"/>
              </w:rPr>
              <w:t>Anglinis filtras</w:t>
            </w:r>
          </w:p>
        </w:tc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66CAC255" w14:textId="793E4536" w:rsidR="00696121" w:rsidRPr="00696121" w:rsidRDefault="00696121" w:rsidP="00696121">
            <w:pPr>
              <w:spacing w:after="0" w:line="315" w:lineRule="atLeast"/>
              <w:rPr>
                <w:rFonts w:ascii="Open Sans" w:eastAsia="Times New Roman" w:hAnsi="Open Sans" w:cs="Open Sans"/>
                <w:color w:val="404040"/>
                <w:sz w:val="21"/>
                <w:szCs w:val="21"/>
                <w:lang w:eastAsia="lt-LT"/>
              </w:rPr>
            </w:pPr>
            <w:r w:rsidRPr="00696121">
              <w:rPr>
                <w:rFonts w:ascii="Open Sans" w:eastAsia="Times New Roman" w:hAnsi="Open Sans" w:cs="Open Sans"/>
                <w:noProof/>
                <w:color w:val="404040"/>
                <w:sz w:val="21"/>
                <w:szCs w:val="21"/>
                <w:lang w:eastAsia="lt-LT"/>
              </w:rPr>
              <mc:AlternateContent>
                <mc:Choice Requires="wps">
                  <w:drawing>
                    <wp:inline distT="0" distB="0" distL="0" distR="0" wp14:anchorId="3AF27D0D" wp14:editId="0697665A">
                      <wp:extent cx="304800" cy="304800"/>
                      <wp:effectExtent l="0" t="0" r="0" b="0"/>
                      <wp:docPr id="1" name="Rectangle 1" descr="Y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90B234" id="Rectangle 1" o:spid="_x0000_s1026" alt="Yr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njh1avABAADQ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96121">
              <w:rPr>
                <w:rFonts w:ascii="Open Sans" w:eastAsia="Times New Roman" w:hAnsi="Open Sans" w:cs="Open Sans"/>
                <w:color w:val="404040"/>
                <w:sz w:val="21"/>
                <w:szCs w:val="21"/>
                <w:lang w:eastAsia="lt-LT"/>
              </w:rPr>
              <w:t>Yra</w:t>
            </w:r>
          </w:p>
        </w:tc>
        <w:tc>
          <w:tcPr>
            <w:tcW w:w="0" w:type="auto"/>
            <w:shd w:val="clear" w:color="auto" w:fill="F3F5F7"/>
            <w:tcMar>
              <w:top w:w="120" w:type="dxa"/>
              <w:left w:w="225" w:type="dxa"/>
              <w:bottom w:w="120" w:type="dxa"/>
              <w:right w:w="0" w:type="dxa"/>
            </w:tcMar>
            <w:vAlign w:val="center"/>
            <w:hideMark/>
          </w:tcPr>
          <w:p w14:paraId="0B8E2E05" w14:textId="77777777" w:rsidR="00696121" w:rsidRPr="00696121" w:rsidRDefault="00696121" w:rsidP="00696121">
            <w:pPr>
              <w:spacing w:after="0" w:line="315" w:lineRule="atLeast"/>
              <w:rPr>
                <w:rFonts w:ascii="Open Sans" w:eastAsia="Times New Roman" w:hAnsi="Open Sans" w:cs="Open Sans"/>
                <w:color w:val="40404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3F5F7"/>
            <w:vAlign w:val="center"/>
            <w:hideMark/>
          </w:tcPr>
          <w:p w14:paraId="688821F2" w14:textId="77777777" w:rsidR="00696121" w:rsidRPr="00696121" w:rsidRDefault="00696121" w:rsidP="0069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17E8663E" w14:textId="77777777" w:rsidR="000255C1" w:rsidRDefault="000255C1"/>
    <w:sectPr w:rsidR="000255C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6C35"/>
    <w:multiLevelType w:val="multilevel"/>
    <w:tmpl w:val="F83C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929DD"/>
    <w:multiLevelType w:val="multilevel"/>
    <w:tmpl w:val="A116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21"/>
    <w:rsid w:val="000255C1"/>
    <w:rsid w:val="0069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3500"/>
  <w15:chartTrackingRefBased/>
  <w15:docId w15:val="{AC909CE2-B784-4063-8A00-920EE384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61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6121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696121"/>
    <w:rPr>
      <w:color w:val="0000FF"/>
      <w:u w:val="single"/>
    </w:rPr>
  </w:style>
  <w:style w:type="paragraph" w:customStyle="1" w:styleId="fl1xcarousel-pagination">
    <w:name w:val="fl1xcarousel-pagination"/>
    <w:basedOn w:val="Normal"/>
    <w:rsid w:val="0069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flixchild">
    <w:name w:val="flix_child"/>
    <w:basedOn w:val="Normal"/>
    <w:rsid w:val="0069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roductfulldetail-disclaimer-ayg">
    <w:name w:val="productfulldetail-disclaimer-ayg"/>
    <w:basedOn w:val="Normal"/>
    <w:rsid w:val="0069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3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85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9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5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51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06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421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07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003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0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95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86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26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11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82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320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64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38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79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845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54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228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5137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0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41007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1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25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81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541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72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01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5266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116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32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6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9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96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94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16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524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161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844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588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1613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6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26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94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67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5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149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234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129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079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8834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02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96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1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22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24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24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513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7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88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66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69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49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58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4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929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99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topocentras.lt/garu-surinktuvas-electrolux-lfp516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ocentras.lt/Next" TargetMode="External"/><Relationship Id="rId5" Type="http://schemas.openxmlformats.org/officeDocument/2006/relationships/hyperlink" Target="https://www.topocentras.lt/Pre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2102</Words>
  <Characters>1199</Characters>
  <Application>Microsoft Office Word</Application>
  <DocSecurity>0</DocSecurity>
  <Lines>9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1</cp:revision>
  <dcterms:created xsi:type="dcterms:W3CDTF">2024-07-04T06:17:00Z</dcterms:created>
  <dcterms:modified xsi:type="dcterms:W3CDTF">2024-07-04T06:19:00Z</dcterms:modified>
</cp:coreProperties>
</file>